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0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969"/>
        <w:gridCol w:w="42"/>
        <w:gridCol w:w="1047"/>
        <w:gridCol w:w="1980"/>
        <w:gridCol w:w="1620"/>
        <w:gridCol w:w="2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9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教师姓名</w:t>
            </w:r>
          </w:p>
        </w:tc>
        <w:tc>
          <w:tcPr>
            <w:tcW w:w="196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08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auto"/>
                <w:sz w:val="22"/>
                <w:szCs w:val="22"/>
              </w:rPr>
              <w:t>单位名称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6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auto"/>
                <w:sz w:val="22"/>
                <w:szCs w:val="22"/>
              </w:rPr>
              <w:t>填写时间</w:t>
            </w:r>
          </w:p>
        </w:tc>
        <w:tc>
          <w:tcPr>
            <w:tcW w:w="288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98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学科</w:t>
            </w:r>
          </w:p>
        </w:tc>
        <w:tc>
          <w:tcPr>
            <w:tcW w:w="196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lang w:eastAsia="zh-CN"/>
              </w:rPr>
              <w:t>道德与法治</w:t>
            </w:r>
          </w:p>
        </w:tc>
        <w:tc>
          <w:tcPr>
            <w:tcW w:w="108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auto"/>
                <w:sz w:val="22"/>
                <w:szCs w:val="22"/>
              </w:rPr>
              <w:t>年级/册</w:t>
            </w:r>
          </w:p>
        </w:tc>
        <w:tc>
          <w:tcPr>
            <w:tcW w:w="19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lang w:eastAsia="zh-CN"/>
              </w:rPr>
              <w:t>七年级（上）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color w:val="auto"/>
                <w:sz w:val="22"/>
                <w:szCs w:val="22"/>
              </w:rPr>
              <w:t>教材版本</w:t>
            </w:r>
          </w:p>
        </w:tc>
        <w:tc>
          <w:tcPr>
            <w:tcW w:w="2888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98" w:type="dxa"/>
            <w:tcBorders>
              <w:top w:val="doub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课题名称</w:t>
            </w:r>
          </w:p>
        </w:tc>
        <w:tc>
          <w:tcPr>
            <w:tcW w:w="9546" w:type="dxa"/>
            <w:gridSpan w:val="6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ind w:firstLine="2860" w:firstLineChars="1300"/>
              <w:jc w:val="both"/>
              <w:rPr>
                <w:rFonts w:hint="eastAsia" w:ascii="微软雅黑" w:hAnsi="微软雅黑" w:eastAsia="微软雅黑" w:cs="微软雅黑"/>
                <w:b w:val="0"/>
                <w:bCs/>
                <w:i/>
                <w:iCs/>
                <w:color w:val="FF0000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i w:val="0"/>
                <w:iCs w:val="0"/>
                <w:color w:val="auto"/>
                <w:sz w:val="22"/>
                <w:szCs w:val="22"/>
                <w:lang w:val="en-US" w:eastAsia="zh-CN"/>
              </w:rPr>
              <w:t>第七课  爱在家人间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98" w:type="dxa"/>
            <w:tcBorders>
              <w:top w:val="double" w:color="auto" w:sz="4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难点名称</w:t>
            </w:r>
          </w:p>
        </w:tc>
        <w:tc>
          <w:tcPr>
            <w:tcW w:w="9546" w:type="dxa"/>
            <w:gridSpan w:val="6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>
            <w:pPr>
              <w:ind w:firstLine="2860" w:firstLineChars="1300"/>
              <w:jc w:val="both"/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auto"/>
                <w:sz w:val="22"/>
                <w:szCs w:val="22"/>
                <w:lang w:eastAsia="zh-CN"/>
              </w:rPr>
              <w:t>掌握与父母沟通的技巧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1" w:hRule="atLeast"/>
          <w:jc w:val="center"/>
        </w:trPr>
        <w:tc>
          <w:tcPr>
            <w:tcW w:w="1498" w:type="dxa"/>
            <w:vMerge w:val="restart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难点分析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i w:val="0"/>
                <w:iCs w:val="0"/>
                <w:color w:val="auto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i w:val="0"/>
                <w:iCs w:val="0"/>
                <w:color w:val="auto"/>
                <w:sz w:val="22"/>
                <w:szCs w:val="22"/>
              </w:rPr>
              <w:t>从知识角度分析为什么难</w:t>
            </w:r>
          </w:p>
        </w:tc>
        <w:tc>
          <w:tcPr>
            <w:tcW w:w="753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ind w:firstLine="440" w:firstLineChars="200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ind w:firstLine="440" w:firstLineChars="200"/>
              <w:rPr>
                <w:rFonts w:hint="eastAsia" w:ascii="微软雅黑" w:hAnsi="微软雅黑" w:eastAsia="微软雅黑" w:cs="微软雅黑"/>
                <w:b w:val="0"/>
                <w:bCs/>
                <w:i w:val="0"/>
                <w:iCs w:val="0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本课重点在寻找解决亲子冲突的途径，有效改善家庭中亲子关系，建设和谐家庭。运用探究与分享活动，让学生在情景中感受、体悟、分析、判断，寻找解决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亲子冲突</w:t>
            </w:r>
            <w:r>
              <w:rPr>
                <w:rFonts w:ascii="宋体" w:hAnsi="宋体" w:eastAsia="宋体" w:cs="宋体"/>
                <w:sz w:val="22"/>
                <w:szCs w:val="22"/>
              </w:rPr>
              <w:t>的办法，引导学生寻找被平凡和琐碎掩盖的爱，用沟通呵护爱。同时通过给出一系列处理亲子关系的方法，提供学生选择，引导学生在观念上珍惜亲情，呵护亲情，在行动上以不伤害父母，感情和不影响亲子关系为底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  <w:jc w:val="center"/>
        </w:trPr>
        <w:tc>
          <w:tcPr>
            <w:tcW w:w="1498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</w:p>
        </w:tc>
        <w:tc>
          <w:tcPr>
            <w:tcW w:w="2011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i w:val="0"/>
                <w:iCs w:val="0"/>
                <w:color w:val="auto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i w:val="0"/>
                <w:iCs w:val="0"/>
                <w:color w:val="auto"/>
                <w:sz w:val="22"/>
                <w:szCs w:val="22"/>
              </w:rPr>
              <w:t>从学生角度分析为什么难</w:t>
            </w:r>
          </w:p>
        </w:tc>
        <w:tc>
          <w:tcPr>
            <w:tcW w:w="753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ind w:firstLine="440" w:firstLineChars="200"/>
              <w:rPr>
                <w:rFonts w:hint="eastAsia" w:ascii="微软雅黑" w:hAnsi="微软雅黑" w:eastAsia="微软雅黑" w:cs="微软雅黑"/>
                <w:b w:val="0"/>
                <w:bCs/>
                <w:i w:val="0"/>
                <w:iCs w:val="0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父母以初中学生关系紧张的现象成为普遍的社会问题，引导学生协调与父母之间的矛盾，理顺亲子关系，学习与父母沟通交往，是帮助学生感受父母之爱，营造和谐的家庭环境、健康成长的必经之路，提高学生的家庭责任感和共建共享家庭美德的能力，是初中生健康成长的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难点教学方法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shd w:val="clear" w:color="auto" w:fill="auto"/>
          </w:tcPr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hint="eastAsia" w:ascii="微软雅黑" w:hAnsi="微软雅黑" w:eastAsia="微软雅黑" w:cs="微软雅黑"/>
                <w:b w:val="0"/>
                <w:bCs/>
                <w:i w:val="0"/>
                <w:i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运用探究与分享活动，让学生在情景中感受、体悟、分析、判断，寻找解决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亲子矛盾的方法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hint="eastAsia" w:ascii="微软雅黑" w:hAnsi="微软雅黑" w:eastAsia="微软雅黑" w:cs="微软雅黑"/>
                <w:b w:val="0"/>
                <w:bCs/>
                <w:i w:val="0"/>
                <w:iCs w:val="0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通过给出一系列处理亲子关系的方法，提供学生选择，引导学生在观念上珍惜亲情，呵护亲情，在行动上以不伤害父母，感情和不影响亲子关系为底线。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教学环节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导入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ind w:firstLine="440" w:firstLineChars="200"/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我们与父母之间的交往频繁又琐碎，日常生活中的一件件小事构成了我们与父母之间最普通的关联，正因为与父母的相处太平常，我们可能很少认真感受和体会，你父母相处的那些瞬间！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知识讲解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（难点突破）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小丽学习努力，但学习成绩不断下滑，父母误以为她早恋，对她提出了更为苛刻的管理要求，这让她感觉压力很大，常常让她感觉喘不过气来......</w:t>
            </w:r>
          </w:p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思考：</w:t>
            </w:r>
          </w:p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1.如果你是小丽，你会怎么做呢</w:t>
            </w:r>
          </w:p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2.自己怎样表达才能让亲子沟通更顺畅?</w:t>
            </w:r>
          </w:p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针对这个问题，老师随机采访了一些咱们的同龄人，一起来看看他们的回答吧：</w:t>
            </w:r>
          </w:p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同学A认为：觉得父母冤枉自己，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  <w:t>觉得委屈，可能会和父母发生口角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......</w:t>
            </w:r>
          </w:p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同学B认为：觉得父母不理解自己，刻苦学习，把委屈藏在心里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回避父母，不理不睬......</w:t>
            </w:r>
          </w:p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同学C认为：换位思考，主动沟通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这些结果是你自己所期望的吗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val="en-US" w:eastAsia="zh-CN"/>
              </w:rPr>
              <w:t>?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怎样表达才能让亲子沟通更顺畅?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  <w:lang w:eastAsia="zh-CN"/>
              </w:rPr>
              <w:t>归纳小结：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很显然我们和父母的互动沟通也需要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  <w:t>技巧和智慧，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它是亲子之间表达爱的润滑剂。爱在沟通中加深，亲子冲突需要双方通过良好的互动沟通来解决。那如果与父母发生冲突，我们要选择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  <w:t>不伤害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父母感情和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  <w:t>不影响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亲子关系的做法。具体有哪些做法呢？老师今天整理了一些小技巧分享给大家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关注事实。  2.把握时机。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3.留意态度。   4.选择方式。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5.考虑环境。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4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课堂练习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（难点巩固）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进入青春期后，我们与父母的冲突，往往源于父母对我们的高期待、严要求。要化解这种“爱的冲突”，我们应该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val="en-US" w:eastAsia="zh-CN"/>
              </w:rPr>
              <w:t>A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　A.换位思考，体谅父母的良苦用心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B.认真倾听，服从父母的一切安排</w:t>
            </w:r>
          </w:p>
          <w:p>
            <w:pPr>
              <w:ind w:firstLine="220" w:firstLineChars="100"/>
              <w:jc w:val="left"/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C.积极交流，让父母事事迁就自己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D.保持沉默，不发表自己任何意见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sz w:val="22"/>
                <w:szCs w:val="22"/>
              </w:rPr>
              <w:t>小结</w:t>
            </w:r>
          </w:p>
        </w:tc>
        <w:tc>
          <w:tcPr>
            <w:tcW w:w="9546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ind w:firstLine="440" w:firstLineChars="200"/>
              <w:jc w:val="left"/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2"/>
                <w:szCs w:val="22"/>
              </w:rPr>
              <w:t>作为子女，我们无法选择父母的相貌，性格平复，也无法选择父母对待我们的态度和教育我们的方式，但我们可以试着去接纳父母的做法，理解父母行为中蕴含的爱，我们可以尝试让父母了解我们的变化和需要，用他们能够接受的方式来表达我们的爱！</w:t>
            </w:r>
          </w:p>
        </w:tc>
      </w:tr>
    </w:tbl>
    <w:p>
      <w:pPr>
        <w:rPr>
          <w:rFonts w:hint="eastAsia" w:ascii="宋体" w:hAnsi="宋体" w:eastAsia="宋体" w:cs="宋体"/>
          <w:b w:val="0"/>
          <w:bCs/>
          <w:sz w:val="22"/>
          <w:szCs w:val="22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4618FE"/>
    <w:multiLevelType w:val="multilevel"/>
    <w:tmpl w:val="1A4618F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A550CA"/>
    <w:rsid w:val="00140E15"/>
    <w:rsid w:val="00224554"/>
    <w:rsid w:val="002D4992"/>
    <w:rsid w:val="00363F3A"/>
    <w:rsid w:val="00373C57"/>
    <w:rsid w:val="003F525D"/>
    <w:rsid w:val="00432792"/>
    <w:rsid w:val="00495A88"/>
    <w:rsid w:val="00495C74"/>
    <w:rsid w:val="00542BA4"/>
    <w:rsid w:val="00560B14"/>
    <w:rsid w:val="005A1307"/>
    <w:rsid w:val="005D7322"/>
    <w:rsid w:val="005E49FC"/>
    <w:rsid w:val="006708F1"/>
    <w:rsid w:val="006A7F44"/>
    <w:rsid w:val="007D0BEF"/>
    <w:rsid w:val="00872375"/>
    <w:rsid w:val="008F0FFE"/>
    <w:rsid w:val="009F476C"/>
    <w:rsid w:val="009F66FA"/>
    <w:rsid w:val="00B84DF1"/>
    <w:rsid w:val="00C70A6C"/>
    <w:rsid w:val="00DE2F29"/>
    <w:rsid w:val="139F4534"/>
    <w:rsid w:val="17404D7F"/>
    <w:rsid w:val="21BE4375"/>
    <w:rsid w:val="232A1CF8"/>
    <w:rsid w:val="2B9908BE"/>
    <w:rsid w:val="36807F4B"/>
    <w:rsid w:val="3EA550CA"/>
    <w:rsid w:val="46C8732B"/>
    <w:rsid w:val="4B835A61"/>
    <w:rsid w:val="620E2694"/>
    <w:rsid w:val="674F0991"/>
    <w:rsid w:val="74FD6333"/>
    <w:rsid w:val="78EF7711"/>
    <w:rsid w:val="7C9D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1255</Words>
  <Characters>1287</Characters>
  <Lines>2</Lines>
  <Paragraphs>1</Paragraphs>
  <TotalTime>7</TotalTime>
  <ScaleCrop>false</ScaleCrop>
  <LinksUpToDate>false</LinksUpToDate>
  <CharactersWithSpaces>1306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2020-03-14T14:52:00Z</dcterms:created>
  <dc:creator>zhbshan</dc:creator>
  <cp:lastModifiedBy>Administrator</cp:lastModifiedBy>
  <dcterms:modified xsi:type="dcterms:W3CDTF">2021-11-26T06:02:32Z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company">
    <vt:lpwstr>100111021000101210101002100010021010010210000012100011121001111210011102</vt:lpwstr>
  </property>
  <property fmtid="{D5CDD505-2E9C-101B-9397-08002B2CF9AE}" pid="4" name="ICV">
    <vt:lpwstr>849273A4C8DB4E7A8361928404C9BFC0</vt:lpwstr>
  </property>
</Properties>
</file>